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Pr>
        <w:drawing>
          <wp:inline distB="114300" distT="114300" distL="114300" distR="114300">
            <wp:extent cx="5586413" cy="1667445"/>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86413" cy="16674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rFonts w:ascii="Source Sans 3" w:cs="Source Sans 3" w:eastAsia="Source Sans 3" w:hAnsi="Source Sans 3"/>
          <w:sz w:val="22"/>
          <w:szCs w:val="22"/>
        </w:rPr>
      </w:pPr>
      <w:r w:rsidDel="00000000" w:rsidR="00000000" w:rsidRPr="00000000">
        <w:rPr>
          <w:rtl w:val="0"/>
        </w:rPr>
      </w:r>
    </w:p>
    <w:tbl>
      <w:tblPr>
        <w:tblStyle w:val="Table1"/>
        <w:tblW w:w="9073.0" w:type="dxa"/>
        <w:jc w:val="left"/>
        <w:tblInd w:w="-1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3"/>
        <w:tblGridChange w:id="0">
          <w:tblGrid>
            <w:gridCol w:w="9073"/>
          </w:tblGrid>
        </w:tblGridChange>
      </w:tblGrid>
      <w:tr>
        <w:trPr>
          <w:cantSplit w:val="0"/>
          <w:tblHeader w:val="0"/>
        </w:trPr>
        <w:tc>
          <w:tcPr>
            <w:tcBorders>
              <w:right w:color="000000" w:space="0" w:sz="4" w:val="single"/>
            </w:tcBorders>
            <w:shd w:fill="000000" w:val="clear"/>
          </w:tcPr>
          <w:p w:rsidR="00000000" w:rsidDel="00000000" w:rsidP="00000000" w:rsidRDefault="00000000" w:rsidRPr="00000000" w14:paraId="00000004">
            <w:pPr>
              <w:spacing w:after="201" w:before="201" w:lineRule="auto"/>
              <w:rPr>
                <w:rFonts w:ascii="Source Sans 3" w:cs="Source Sans 3" w:eastAsia="Source Sans 3" w:hAnsi="Source Sans 3"/>
                <w:b w:val="1"/>
                <w:color w:val="ffffff"/>
                <w:sz w:val="96"/>
                <w:szCs w:val="96"/>
              </w:rPr>
            </w:pPr>
            <w:r w:rsidDel="00000000" w:rsidR="00000000" w:rsidRPr="00000000">
              <w:rPr>
                <w:rFonts w:ascii="Source Sans 3" w:cs="Source Sans 3" w:eastAsia="Source Sans 3" w:hAnsi="Source Sans 3"/>
                <w:b w:val="1"/>
                <w:smallCaps w:val="1"/>
                <w:color w:val="ffffff"/>
                <w:sz w:val="44"/>
                <w:szCs w:val="44"/>
                <w:rtl w:val="0"/>
              </w:rPr>
              <w:t xml:space="preserve">CREATIVE ARTS ADMINISTRATION DEVELOPMENT SCHEME (CAADS)</w:t>
            </w:r>
            <w:r w:rsidDel="00000000" w:rsidR="00000000" w:rsidRPr="00000000">
              <w:rPr>
                <w:rtl w:val="0"/>
              </w:rPr>
            </w:r>
          </w:p>
        </w:tc>
      </w:tr>
      <w:tr>
        <w:trPr>
          <w:cantSplit w:val="0"/>
          <w:tblHeader w:val="0"/>
        </w:trPr>
        <w:tc>
          <w:tcPr>
            <w:shd w:fill="9adbe8" w:val="clear"/>
          </w:tcPr>
          <w:p w:rsidR="00000000" w:rsidDel="00000000" w:rsidP="00000000" w:rsidRDefault="00000000" w:rsidRPr="00000000" w14:paraId="00000005">
            <w:pPr>
              <w:spacing w:after="201" w:before="201" w:lineRule="auto"/>
              <w:rPr>
                <w:rFonts w:ascii="Source Sans 3" w:cs="Source Sans 3" w:eastAsia="Source Sans 3" w:hAnsi="Source Sans 3"/>
                <w:b w:val="1"/>
                <w:color w:val="ffffff"/>
                <w:sz w:val="36"/>
                <w:szCs w:val="36"/>
              </w:rPr>
            </w:pPr>
            <w:r w:rsidDel="00000000" w:rsidR="00000000" w:rsidRPr="00000000">
              <w:rPr>
                <w:rFonts w:ascii="Source Sans 3" w:cs="Source Sans 3" w:eastAsia="Source Sans 3" w:hAnsi="Source Sans 3"/>
                <w:b w:val="1"/>
                <w:sz w:val="36"/>
                <w:szCs w:val="36"/>
                <w:rtl w:val="0"/>
              </w:rPr>
              <w:t xml:space="preserve">Recruitment Information and Application Form</w:t>
            </w:r>
            <w:r w:rsidDel="00000000" w:rsidR="00000000" w:rsidRPr="00000000">
              <w:rPr>
                <w:rtl w:val="0"/>
              </w:rPr>
            </w:r>
          </w:p>
        </w:tc>
      </w:tr>
    </w:tbl>
    <w:p w:rsidR="00000000" w:rsidDel="00000000" w:rsidP="00000000" w:rsidRDefault="00000000" w:rsidRPr="00000000" w14:paraId="00000006">
      <w:pPr>
        <w:rPr>
          <w:rFonts w:ascii="Source Sans 3" w:cs="Source Sans 3" w:eastAsia="Source Sans 3" w:hAnsi="Source Sans 3"/>
        </w:rPr>
      </w:pPr>
      <w:r w:rsidDel="00000000" w:rsidR="00000000" w:rsidRPr="00000000">
        <w:rPr>
          <w:rtl w:val="0"/>
        </w:rPr>
      </w:r>
    </w:p>
    <w:tbl>
      <w:tblPr>
        <w:tblStyle w:val="Table2"/>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9adbe8" w:val="clear"/>
            <w:vAlign w:val="center"/>
          </w:tcPr>
          <w:p w:rsidR="00000000" w:rsidDel="00000000" w:rsidP="00000000" w:rsidRDefault="00000000" w:rsidRPr="00000000" w14:paraId="0000000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1</w:t>
            </w:r>
            <w:r w:rsidDel="00000000" w:rsidR="00000000" w:rsidRPr="00000000">
              <w:rPr>
                <w:rtl w:val="0"/>
              </w:rPr>
            </w:r>
          </w:p>
        </w:tc>
        <w:tc>
          <w:tcPr>
            <w:shd w:fill="000000" w:val="clear"/>
            <w:vAlign w:val="center"/>
          </w:tcPr>
          <w:p w:rsidR="00000000" w:rsidDel="00000000" w:rsidP="00000000" w:rsidRDefault="00000000" w:rsidRPr="00000000" w14:paraId="0000000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ABOUT PERFORMANCE VENUES</w:t>
            </w:r>
          </w:p>
        </w:tc>
      </w:tr>
    </w:tbl>
    <w:p w:rsidR="00000000" w:rsidDel="00000000" w:rsidP="00000000" w:rsidRDefault="00000000" w:rsidRPr="00000000" w14:paraId="0000000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0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0B">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Performance Venues</w:t>
      </w:r>
    </w:p>
    <w:p w:rsidR="00000000" w:rsidDel="00000000" w:rsidP="00000000" w:rsidRDefault="00000000" w:rsidRPr="00000000" w14:paraId="0000000C">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D">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Performance Venues is a section within Estates and Facilities Management that operates 3 venues on Campus - the Octagon Centre, Firth Hall and the Drama Studio. Alongside conferences, students union and university events, the venues host a range of exciting live performing arts and music events. Our two curated programmes are University of Sheffield Concerts and Enable US Project. </w:t>
      </w:r>
    </w:p>
    <w:p w:rsidR="00000000" w:rsidDel="00000000" w:rsidP="00000000" w:rsidRDefault="00000000" w:rsidRPr="00000000" w14:paraId="0000000E">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F">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University of Sheffield Concerts</w:t>
      </w:r>
    </w:p>
    <w:p w:rsidR="00000000" w:rsidDel="00000000" w:rsidP="00000000" w:rsidRDefault="00000000" w:rsidRPr="00000000" w14:paraId="00000010">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1">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University of Sheffield Concerts is a home for musical discovery, learning, and participation. We combine eclectic programming, internationally renowned performers, and creative learning opportunities in a dynamic music event series. We exist to provide inspiration and support for student creativity, a platform for research-led events, and as a means to bring public audiences in contact with outstanding performances and learning experiences.</w:t>
      </w:r>
    </w:p>
    <w:p w:rsidR="00000000" w:rsidDel="00000000" w:rsidP="00000000" w:rsidRDefault="00000000" w:rsidRPr="00000000" w14:paraId="00000012">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3">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Enable US</w:t>
      </w:r>
    </w:p>
    <w:p w:rsidR="00000000" w:rsidDel="00000000" w:rsidP="00000000" w:rsidRDefault="00000000" w:rsidRPr="00000000" w14:paraId="00000014">
      <w:pPr>
        <w:spacing w:after="240" w:before="24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The Enable US Project was started in 2017. It provides a platform within the University of Sheffield Performance Venues to bring audiences, artists and the University community together to experience, inspire and be inspired by dance, comedy and physical theatre performances. It programmes performances to stimulate thought and broaden understanding, as well as providing access to workshops, training and development.</w:t>
      </w:r>
    </w:p>
    <w:p w:rsidR="00000000" w:rsidDel="00000000" w:rsidP="00000000" w:rsidRDefault="00000000" w:rsidRPr="00000000" w14:paraId="0000001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6">
      <w:pPr>
        <w:rPr>
          <w:rFonts w:ascii="Source Sans 3" w:cs="Source Sans 3" w:eastAsia="Source Sans 3" w:hAnsi="Source Sans 3"/>
          <w:sz w:val="20"/>
          <w:szCs w:val="20"/>
        </w:rPr>
      </w:pPr>
      <w:r w:rsidDel="00000000" w:rsidR="00000000" w:rsidRPr="00000000">
        <w:rPr>
          <w:rtl w:val="0"/>
        </w:rPr>
      </w:r>
    </w:p>
    <w:tbl>
      <w:tblPr>
        <w:tblStyle w:val="Table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9adbe8" w:val="clear"/>
            <w:vAlign w:val="center"/>
          </w:tcPr>
          <w:p w:rsidR="00000000" w:rsidDel="00000000" w:rsidP="00000000" w:rsidRDefault="00000000" w:rsidRPr="00000000" w14:paraId="0000001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2</w:t>
            </w:r>
            <w:r w:rsidDel="00000000" w:rsidR="00000000" w:rsidRPr="00000000">
              <w:rPr>
                <w:rtl w:val="0"/>
              </w:rPr>
            </w:r>
          </w:p>
        </w:tc>
        <w:tc>
          <w:tcPr>
            <w:shd w:fill="000000" w:val="clear"/>
            <w:vAlign w:val="center"/>
          </w:tcPr>
          <w:p w:rsidR="00000000" w:rsidDel="00000000" w:rsidP="00000000" w:rsidRDefault="00000000" w:rsidRPr="00000000" w14:paraId="0000001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ABOUT CAADS</w:t>
            </w:r>
          </w:p>
        </w:tc>
      </w:tr>
    </w:tbl>
    <w:p w:rsidR="00000000" w:rsidDel="00000000" w:rsidP="00000000" w:rsidRDefault="00000000" w:rsidRPr="00000000" w14:paraId="00000019">
      <w:pPr>
        <w:spacing w:before="12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Performance Venues is committed to career development and our popular internship scheme benefits students from across the institution. CAADS fosters paid opportunities for students to develop skills in arts administration and management in a demanding, outward facing professional context. You will work as part of a highly skilled team, and develop skills in a number of core performing arts management functional areas (marketing, operations, finance, and programming) across a range of projects and outputs. The scheme is a great way to build valuable CV points, and many former participants have entered subsequent employment in arts organisations throughout the UK.</w:t>
      </w:r>
    </w:p>
    <w:p w:rsidR="00000000" w:rsidDel="00000000" w:rsidP="00000000" w:rsidRDefault="00000000" w:rsidRPr="00000000" w14:paraId="0000001A">
      <w:pPr>
        <w:rPr>
          <w:rFonts w:ascii="Source Sans 3" w:cs="Source Sans 3" w:eastAsia="Source Sans 3" w:hAnsi="Source Sans 3"/>
        </w:rPr>
      </w:pPr>
      <w:r w:rsidDel="00000000" w:rsidR="00000000" w:rsidRPr="00000000">
        <w:rPr>
          <w:rtl w:val="0"/>
        </w:rPr>
      </w:r>
    </w:p>
    <w:tbl>
      <w:tblPr>
        <w:tblStyle w:val="Table4"/>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9adbe8" w:val="clear"/>
            <w:vAlign w:val="center"/>
          </w:tcPr>
          <w:p w:rsidR="00000000" w:rsidDel="00000000" w:rsidP="00000000" w:rsidRDefault="00000000" w:rsidRPr="00000000" w14:paraId="0000001B">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1C">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WHAT PREVIOUS PARTICIPANTS HAVE SAID</w:t>
            </w:r>
          </w:p>
        </w:tc>
      </w:tr>
    </w:tbl>
    <w:p w:rsidR="00000000" w:rsidDel="00000000" w:rsidP="00000000" w:rsidRDefault="00000000" w:rsidRPr="00000000" w14:paraId="0000001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E">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“As an Intern I learnt a great deal about what goes into the running of a successful concert series. It was an invaluable experience that I enjoyed enormously and it ignited a passion within me to make music management my career.”</w:t>
      </w:r>
    </w:p>
    <w:p w:rsidR="00000000" w:rsidDel="00000000" w:rsidP="00000000" w:rsidRDefault="00000000" w:rsidRPr="00000000" w14:paraId="0000001F">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0">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“During my time as an Intern I have been able to gain an insight into the organisation behind a successful concert series and work with and alongside music professionals. I have been given the opportunity to develop skills in tasks I previously had little experience with and this has increased my confidence a great deal. The internship has been a great platform on which I hope to build professional experience in the future.”</w:t>
      </w:r>
    </w:p>
    <w:p w:rsidR="00000000" w:rsidDel="00000000" w:rsidP="00000000" w:rsidRDefault="00000000" w:rsidRPr="00000000" w14:paraId="00000021">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2">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“As the Intern I gained experience in all the different roles involved in running a concert series, from artist liaison to hosting the front of house. I met so many interesting and important musicians who offered great insight to being a successful musician. Most importantly it helped me decide which direction to go after University, and it stands out on my CV. I really enjoyed the experience and would definitely recommend it.”</w:t>
      </w:r>
    </w:p>
    <w:p w:rsidR="00000000" w:rsidDel="00000000" w:rsidP="00000000" w:rsidRDefault="00000000" w:rsidRPr="00000000" w14:paraId="00000023">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4">
      <w:pPr>
        <w:shd w:fill="ffffff" w:val="clear"/>
        <w:rPr>
          <w:rFonts w:ascii="Source Sans 3" w:cs="Source Sans 3" w:eastAsia="Source Sans 3" w:hAnsi="Source Sans 3"/>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“I had previously undertaken a work experience post in the Summer, and I was drawn to the internship with the concert series because it allowed me to specialise in marketing, which I have now gone into as a career. However, the internships are also suitable for those without experience, providing a great introduction to arts administration. My experience as an intern will prove invaluable in securing a job in this area after I graduate”</w:t>
      </w:r>
      <w:r w:rsidDel="00000000" w:rsidR="00000000" w:rsidRPr="00000000">
        <w:rPr>
          <w:rtl w:val="0"/>
        </w:rPr>
      </w:r>
    </w:p>
    <w:p w:rsidR="00000000" w:rsidDel="00000000" w:rsidP="00000000" w:rsidRDefault="00000000" w:rsidRPr="00000000" w14:paraId="00000025">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6">
      <w:pPr>
        <w:rPr>
          <w:rFonts w:ascii="Source Sans 3" w:cs="Source Sans 3" w:eastAsia="Source Sans 3" w:hAnsi="Source Sans 3"/>
          <w:sz w:val="20"/>
          <w:szCs w:val="20"/>
        </w:rPr>
      </w:pPr>
      <w:r w:rsidDel="00000000" w:rsidR="00000000" w:rsidRPr="00000000">
        <w:rPr>
          <w:rtl w:val="0"/>
        </w:rPr>
      </w:r>
    </w:p>
    <w:tbl>
      <w:tblPr>
        <w:tblStyle w:val="Table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rHeight w:val="380" w:hRule="atLeast"/>
          <w:tblHeader w:val="0"/>
        </w:trPr>
        <w:tc>
          <w:tcPr>
            <w:shd w:fill="9adbe8" w:val="clear"/>
            <w:vAlign w:val="center"/>
          </w:tcPr>
          <w:p w:rsidR="00000000" w:rsidDel="00000000" w:rsidP="00000000" w:rsidRDefault="00000000" w:rsidRPr="00000000" w14:paraId="0000002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2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DIGITAL MEDIA ASSISTANT ROLE</w:t>
            </w:r>
          </w:p>
        </w:tc>
      </w:tr>
    </w:tbl>
    <w:p w:rsidR="00000000" w:rsidDel="00000000" w:rsidP="00000000" w:rsidRDefault="00000000" w:rsidRPr="00000000" w14:paraId="00000029">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2A">
      <w:pPr>
        <w:spacing w:line="276" w:lineRule="auto"/>
        <w:rPr>
          <w:rFonts w:ascii="Source Sans 3" w:cs="Source Sans 3" w:eastAsia="Source Sans 3" w:hAnsi="Source Sans 3"/>
          <w:sz w:val="22"/>
          <w:szCs w:val="22"/>
          <w:u w:val="single"/>
        </w:rPr>
      </w:pPr>
      <w:r w:rsidDel="00000000" w:rsidR="00000000" w:rsidRPr="00000000">
        <w:rPr>
          <w:rtl w:val="0"/>
        </w:rPr>
      </w:r>
    </w:p>
    <w:p w:rsidR="00000000" w:rsidDel="00000000" w:rsidP="00000000" w:rsidRDefault="00000000" w:rsidRPr="00000000" w14:paraId="0000002B">
      <w:pPr>
        <w:widowControl w:val="0"/>
        <w:ind w:right="115.19999999999982"/>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The Digital Media Officer is the voice of Performance Venues and its curated programmes. You will be a champion of the mission and outputs of Performance Venues, Enable US Project and University of Sheffield Concerts connecting artists, audiences, music and the city. The Digital Media Officer will work with the Performance Venues Team to promote our brand, manage our social media accounts and be passionate about creative arts to develop new, and grow existing audiences to support our work. </w:t>
      </w:r>
    </w:p>
    <w:p w:rsidR="00000000" w:rsidDel="00000000" w:rsidP="00000000" w:rsidRDefault="00000000" w:rsidRPr="00000000" w14:paraId="0000002C">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2D">
      <w:pPr>
        <w:spacing w:line="276"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Responsibilities:</w:t>
      </w:r>
    </w:p>
    <w:p w:rsidR="00000000" w:rsidDel="00000000" w:rsidP="00000000" w:rsidRDefault="00000000" w:rsidRPr="00000000" w14:paraId="0000002E">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Planning and creating content for social media</w:t>
      </w:r>
    </w:p>
    <w:p w:rsidR="00000000" w:rsidDel="00000000" w:rsidP="00000000" w:rsidRDefault="00000000" w:rsidRPr="00000000" w14:paraId="0000002F">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Copywriting for social media</w:t>
      </w:r>
    </w:p>
    <w:p w:rsidR="00000000" w:rsidDel="00000000" w:rsidP="00000000" w:rsidRDefault="00000000" w:rsidRPr="00000000" w14:paraId="00000030">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Design and other creative work for social media and associated projects - including video creation, poster design, content design.</w:t>
      </w:r>
    </w:p>
    <w:p w:rsidR="00000000" w:rsidDel="00000000" w:rsidP="00000000" w:rsidRDefault="00000000" w:rsidRPr="00000000" w14:paraId="00000031">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Using Adobe Photoshop and Premiere (training will be given) </w:t>
      </w:r>
    </w:p>
    <w:p w:rsidR="00000000" w:rsidDel="00000000" w:rsidP="00000000" w:rsidRDefault="00000000" w:rsidRPr="00000000" w14:paraId="00000032">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Update and maintain Performance Venues’ website</w:t>
      </w:r>
    </w:p>
    <w:p w:rsidR="00000000" w:rsidDel="00000000" w:rsidP="00000000" w:rsidRDefault="00000000" w:rsidRPr="00000000" w14:paraId="00000033">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campaign evaluation with a focus on digital analytics</w:t>
      </w:r>
    </w:p>
    <w:p w:rsidR="00000000" w:rsidDel="00000000" w:rsidP="00000000" w:rsidRDefault="00000000" w:rsidRPr="00000000" w14:paraId="00000034">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Advert planning and scheduling </w:t>
      </w:r>
    </w:p>
    <w:p w:rsidR="00000000" w:rsidDel="00000000" w:rsidP="00000000" w:rsidRDefault="00000000" w:rsidRPr="00000000" w14:paraId="00000035">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Post show photography and ‘roundup’ content</w:t>
      </w:r>
    </w:p>
    <w:p w:rsidR="00000000" w:rsidDel="00000000" w:rsidP="00000000" w:rsidRDefault="00000000" w:rsidRPr="00000000" w14:paraId="00000036">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Proofreading</w:t>
      </w:r>
    </w:p>
    <w:p w:rsidR="00000000" w:rsidDel="00000000" w:rsidP="00000000" w:rsidRDefault="00000000" w:rsidRPr="00000000" w14:paraId="00000037">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Creating content for internal and corporate communications</w:t>
      </w:r>
    </w:p>
    <w:p w:rsidR="00000000" w:rsidDel="00000000" w:rsidP="00000000" w:rsidRDefault="00000000" w:rsidRPr="00000000" w14:paraId="00000038">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Campaign project - develop and lead a full social media campaign for a selected run of shows.</w:t>
      </w:r>
    </w:p>
    <w:p w:rsidR="00000000" w:rsidDel="00000000" w:rsidP="00000000" w:rsidRDefault="00000000" w:rsidRPr="00000000" w14:paraId="00000039">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Exploring potential use of ‘influencer’ style marketing </w:t>
      </w:r>
    </w:p>
    <w:p w:rsidR="00000000" w:rsidDel="00000000" w:rsidP="00000000" w:rsidRDefault="00000000" w:rsidRPr="00000000" w14:paraId="0000003A">
      <w:pPr>
        <w:numPr>
          <w:ilvl w:val="0"/>
          <w:numId w:val="3"/>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Preparing an end of year Audience Report in collaboration with the Marketing Assistant</w:t>
      </w:r>
    </w:p>
    <w:p w:rsidR="00000000" w:rsidDel="00000000" w:rsidP="00000000" w:rsidRDefault="00000000" w:rsidRPr="00000000" w14:paraId="0000003B">
      <w:pPr>
        <w:spacing w:line="276" w:lineRule="auto"/>
        <w:ind w:left="720" w:firstLine="0"/>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3C">
      <w:pPr>
        <w:shd w:fill="ffffff" w:val="clear"/>
        <w:rPr>
          <w:rFonts w:ascii="Source Sans 3" w:cs="Source Sans 3" w:eastAsia="Source Sans 3" w:hAnsi="Source Sans 3"/>
          <w:sz w:val="22"/>
          <w:szCs w:val="22"/>
        </w:rPr>
      </w:pPr>
      <w:r w:rsidDel="00000000" w:rsidR="00000000" w:rsidRPr="00000000">
        <w:rPr>
          <w:rFonts w:ascii="Source Sans 3" w:cs="Source Sans 3" w:eastAsia="Source Sans 3" w:hAnsi="Source Sans 3"/>
          <w:i w:val="1"/>
          <w:sz w:val="22"/>
          <w:szCs w:val="22"/>
          <w:rtl w:val="0"/>
        </w:rPr>
        <w:t xml:space="preserve">Other responsibilities</w:t>
      </w:r>
      <w:r w:rsidDel="00000000" w:rsidR="00000000" w:rsidRPr="00000000">
        <w:rPr>
          <w:rtl w:val="0"/>
        </w:rPr>
      </w:r>
    </w:p>
    <w:p w:rsidR="00000000" w:rsidDel="00000000" w:rsidP="00000000" w:rsidRDefault="00000000" w:rsidRPr="00000000" w14:paraId="0000003D">
      <w:pPr>
        <w:numPr>
          <w:ilvl w:val="0"/>
          <w:numId w:val="1"/>
        </w:numPr>
        <w:shd w:fill="ffffff" w:val="clea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live concerts and stewarding where required </w:t>
      </w:r>
    </w:p>
    <w:p w:rsidR="00000000" w:rsidDel="00000000" w:rsidP="00000000" w:rsidRDefault="00000000" w:rsidRPr="00000000" w14:paraId="0000003E">
      <w:pPr>
        <w:numPr>
          <w:ilvl w:val="0"/>
          <w:numId w:val="1"/>
        </w:numPr>
        <w:shd w:fill="ffffff" w:val="clea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Any other duties delegated by more senior team members in support of the continuing operation of Performance Venues.</w:t>
      </w:r>
    </w:p>
    <w:p w:rsidR="00000000" w:rsidDel="00000000" w:rsidP="00000000" w:rsidRDefault="00000000" w:rsidRPr="00000000" w14:paraId="0000003F">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0">
      <w:pPr>
        <w:spacing w:before="120" w:lineRule="auto"/>
        <w:rPr>
          <w:rFonts w:ascii="Source Sans 3" w:cs="Source Sans 3" w:eastAsia="Source Sans 3" w:hAnsi="Source Sans 3"/>
          <w:i w:val="1"/>
          <w:sz w:val="22"/>
          <w:szCs w:val="22"/>
        </w:rPr>
      </w:pPr>
      <w:r w:rsidDel="00000000" w:rsidR="00000000" w:rsidRPr="00000000">
        <w:rPr>
          <w:rFonts w:ascii="Source Sans 3" w:cs="Source Sans 3" w:eastAsia="Source Sans 3" w:hAnsi="Source Sans 3"/>
          <w:i w:val="1"/>
          <w:sz w:val="22"/>
          <w:szCs w:val="22"/>
          <w:rtl w:val="0"/>
        </w:rPr>
        <w:t xml:space="preserve">Person Specification:</w:t>
      </w:r>
    </w:p>
    <w:p w:rsidR="00000000" w:rsidDel="00000000" w:rsidP="00000000" w:rsidRDefault="00000000" w:rsidRPr="00000000" w14:paraId="00000041">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Good knowledge and passion for the arts (in particular live music, theatre &amp; comedy)</w:t>
      </w:r>
    </w:p>
    <w:p w:rsidR="00000000" w:rsidDel="00000000" w:rsidP="00000000" w:rsidRDefault="00000000" w:rsidRPr="00000000" w14:paraId="00000042">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Experience with social media platforms (Twitter/X, Facebook, Instagram, TikTok) </w:t>
      </w:r>
    </w:p>
    <w:p w:rsidR="00000000" w:rsidDel="00000000" w:rsidP="00000000" w:rsidRDefault="00000000" w:rsidRPr="00000000" w14:paraId="00000043">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Excellent written communication skills, ability to write succinctly and accurately </w:t>
      </w:r>
    </w:p>
    <w:p w:rsidR="00000000" w:rsidDel="00000000" w:rsidP="00000000" w:rsidRDefault="00000000" w:rsidRPr="00000000" w14:paraId="00000044">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Good attention to detail </w:t>
      </w:r>
    </w:p>
    <w:p w:rsidR="00000000" w:rsidDel="00000000" w:rsidP="00000000" w:rsidRDefault="00000000" w:rsidRPr="00000000" w14:paraId="00000045">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Computer literate, ability to use standard Office, Google and social media systems </w:t>
      </w:r>
    </w:p>
    <w:p w:rsidR="00000000" w:rsidDel="00000000" w:rsidP="00000000" w:rsidRDefault="00000000" w:rsidRPr="00000000" w14:paraId="00000046">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Experience with video editing software (useful but not essential - training will be provided) </w:t>
      </w:r>
    </w:p>
    <w:p w:rsidR="00000000" w:rsidDel="00000000" w:rsidP="00000000" w:rsidRDefault="00000000" w:rsidRPr="00000000" w14:paraId="00000047">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Experience with photo-editing and publishing software eg Canva, Adobe suite (desirable but not essential  - training will be provided) </w:t>
      </w:r>
    </w:p>
    <w:p w:rsidR="00000000" w:rsidDel="00000000" w:rsidP="00000000" w:rsidRDefault="00000000" w:rsidRPr="00000000" w14:paraId="00000048">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Excellent organisational skills with a flexible and can-do attitude and approach to work </w:t>
      </w:r>
    </w:p>
    <w:p w:rsidR="00000000" w:rsidDel="00000000" w:rsidP="00000000" w:rsidRDefault="00000000" w:rsidRPr="00000000" w14:paraId="00000049">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Ability to work effectively both independently and as part of a team</w:t>
      </w:r>
    </w:p>
    <w:p w:rsidR="00000000" w:rsidDel="00000000" w:rsidP="00000000" w:rsidRDefault="00000000" w:rsidRPr="00000000" w14:paraId="0000004A">
      <w:pPr>
        <w:numPr>
          <w:ilvl w:val="0"/>
          <w:numId w:val="2"/>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Ability to follow health and safety processes, and willingness to work safely in a public facing environment.</w:t>
      </w:r>
    </w:p>
    <w:p w:rsidR="00000000" w:rsidDel="00000000" w:rsidP="00000000" w:rsidRDefault="00000000" w:rsidRPr="00000000" w14:paraId="0000004B">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C">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As this is an internship role, we do not expect candidates to have all of the above skills, and these form only part of our criteria for candidate selection. We will provide training where required on the job. </w:t>
      </w:r>
    </w:p>
    <w:p w:rsidR="00000000" w:rsidDel="00000000" w:rsidP="00000000" w:rsidRDefault="00000000" w:rsidRPr="00000000" w14:paraId="0000004D">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E">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F">
      <w:pPr>
        <w:shd w:fill="ffffff" w:val="clea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0">
      <w:pPr>
        <w:spacing w:before="120" w:lineRule="auto"/>
        <w:rPr>
          <w:rFonts w:ascii="Source Sans 3" w:cs="Source Sans 3" w:eastAsia="Source Sans 3" w:hAnsi="Source Sans 3"/>
          <w:sz w:val="20"/>
          <w:szCs w:val="20"/>
        </w:rPr>
      </w:pPr>
      <w:r w:rsidDel="00000000" w:rsidR="00000000" w:rsidRPr="00000000">
        <w:rPr>
          <w:rtl w:val="0"/>
        </w:rPr>
      </w:r>
    </w:p>
    <w:tbl>
      <w:tblPr>
        <w:tblStyle w:val="Table6"/>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9adbe8" w:val="clear"/>
            <w:vAlign w:val="center"/>
          </w:tcPr>
          <w:p w:rsidR="00000000" w:rsidDel="00000000" w:rsidP="00000000" w:rsidRDefault="00000000" w:rsidRPr="00000000" w14:paraId="00000051">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4</w:t>
            </w:r>
            <w:r w:rsidDel="00000000" w:rsidR="00000000" w:rsidRPr="00000000">
              <w:rPr>
                <w:rtl w:val="0"/>
              </w:rPr>
            </w:r>
          </w:p>
        </w:tc>
        <w:tc>
          <w:tcPr>
            <w:shd w:fill="000000" w:val="clear"/>
            <w:vAlign w:val="center"/>
          </w:tcPr>
          <w:p w:rsidR="00000000" w:rsidDel="00000000" w:rsidP="00000000" w:rsidRDefault="00000000" w:rsidRPr="00000000" w14:paraId="00000052">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JOB OUTLINE</w:t>
            </w:r>
          </w:p>
        </w:tc>
      </w:tr>
    </w:tbl>
    <w:p w:rsidR="00000000" w:rsidDel="00000000" w:rsidP="00000000" w:rsidRDefault="00000000" w:rsidRPr="00000000" w14:paraId="00000053">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54">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Job title: Digital Media Assistant</w:t>
      </w:r>
    </w:p>
    <w:p w:rsidR="00000000" w:rsidDel="00000000" w:rsidP="00000000" w:rsidRDefault="00000000" w:rsidRPr="00000000" w14:paraId="00000055">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Reports to: Music Programme Producer, Marketing and Audience Development Officer</w:t>
      </w:r>
    </w:p>
    <w:p w:rsidR="00000000" w:rsidDel="00000000" w:rsidP="00000000" w:rsidRDefault="00000000" w:rsidRPr="00000000" w14:paraId="00000056">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Appointment: 2023-24 academic year (with a probationary period of 2 months)</w:t>
      </w:r>
    </w:p>
    <w:p w:rsidR="00000000" w:rsidDel="00000000" w:rsidP="00000000" w:rsidRDefault="00000000" w:rsidRPr="00000000" w14:paraId="00000057">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Based in: Octagon Centre, Clarkson Street, Sheffield, S10 2TQ and various performance venues</w:t>
      </w:r>
    </w:p>
    <w:p w:rsidR="00000000" w:rsidDel="00000000" w:rsidP="00000000" w:rsidRDefault="00000000" w:rsidRPr="00000000" w14:paraId="00000058">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Hours: This is flexible work, with an average of 10 hours per week during semester. </w:t>
      </w:r>
    </w:p>
    <w:p w:rsidR="00000000" w:rsidDel="00000000" w:rsidP="00000000" w:rsidRDefault="00000000" w:rsidRPr="00000000" w14:paraId="00000059">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A">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Pay Rate: £12.17 an hour plus holiday pay (Grade 3.1)</w:t>
      </w:r>
    </w:p>
    <w:p w:rsidR="00000000" w:rsidDel="00000000" w:rsidP="00000000" w:rsidRDefault="00000000" w:rsidRPr="00000000" w14:paraId="0000005B">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C">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Deadline for applications -  11pm, Thursday 5th October</w:t>
      </w:r>
    </w:p>
    <w:p w:rsidR="00000000" w:rsidDel="00000000" w:rsidP="00000000" w:rsidRDefault="00000000" w:rsidRPr="00000000" w14:paraId="0000005D">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Interviews will be held on the week of Monday 9th October. </w:t>
      </w:r>
    </w:p>
    <w:p w:rsidR="00000000" w:rsidDel="00000000" w:rsidP="00000000" w:rsidRDefault="00000000" w:rsidRPr="00000000" w14:paraId="0000005E">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F">
      <w:pPr>
        <w:rPr>
          <w:rFonts w:ascii="Source Sans 3" w:cs="Source Sans 3" w:eastAsia="Source Sans 3" w:hAnsi="Source Sans 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0">
      <w:pPr>
        <w:spacing w:before="120" w:lineRule="auto"/>
        <w:rPr>
          <w:rFonts w:ascii="Source Sans 3" w:cs="Source Sans 3" w:eastAsia="Source Sans 3" w:hAnsi="Source Sans 3"/>
          <w:sz w:val="22"/>
          <w:szCs w:val="22"/>
        </w:rPr>
      </w:pPr>
      <w:r w:rsidDel="00000000" w:rsidR="00000000" w:rsidRPr="00000000">
        <w:rPr>
          <w:rtl w:val="0"/>
        </w:rPr>
      </w:r>
    </w:p>
    <w:tbl>
      <w:tblPr>
        <w:tblStyle w:val="Table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61">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5a</w:t>
            </w:r>
            <w:r w:rsidDel="00000000" w:rsidR="00000000" w:rsidRPr="00000000">
              <w:rPr>
                <w:rtl w:val="0"/>
              </w:rPr>
            </w:r>
          </w:p>
        </w:tc>
        <w:tc>
          <w:tcPr>
            <w:shd w:fill="000000" w:val="clear"/>
            <w:vAlign w:val="center"/>
          </w:tcPr>
          <w:p w:rsidR="00000000" w:rsidDel="00000000" w:rsidP="00000000" w:rsidRDefault="00000000" w:rsidRPr="00000000" w14:paraId="00000062">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PERSONAL DETAILS</w:t>
            </w:r>
          </w:p>
        </w:tc>
      </w:tr>
    </w:tbl>
    <w:p w:rsidR="00000000" w:rsidDel="00000000" w:rsidP="00000000" w:rsidRDefault="00000000" w:rsidRPr="00000000" w14:paraId="00000063">
      <w:pPr>
        <w:rPr>
          <w:rFonts w:ascii="Source Sans 3" w:cs="Source Sans 3" w:eastAsia="Source Sans 3" w:hAnsi="Source Sans 3"/>
        </w:rPr>
      </w:pPr>
      <w:r w:rsidDel="00000000" w:rsidR="00000000" w:rsidRPr="00000000">
        <w:rPr>
          <w:rtl w:val="0"/>
        </w:rPr>
      </w:r>
    </w:p>
    <w:tbl>
      <w:tblPr>
        <w:tblStyle w:val="Table8"/>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15"/>
        <w:gridCol w:w="1968"/>
        <w:gridCol w:w="6127"/>
        <w:tblGridChange w:id="0">
          <w:tblGrid>
            <w:gridCol w:w="915"/>
            <w:gridCol w:w="1968"/>
            <w:gridCol w:w="6127"/>
          </w:tblGrid>
        </w:tblGridChange>
      </w:tblGrid>
      <w:tr>
        <w:trPr>
          <w:cantSplit w:val="0"/>
          <w:trHeight w:val="800" w:hRule="atLeast"/>
          <w:tblHeader w:val="0"/>
        </w:trPr>
        <w:tc>
          <w:tcPr>
            <w:gridSpan w:val="3"/>
            <w:shd w:fill="auto" w:val="clear"/>
          </w:tcPr>
          <w:p w:rsidR="00000000" w:rsidDel="00000000" w:rsidP="00000000" w:rsidRDefault="00000000" w:rsidRPr="00000000" w14:paraId="00000064">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[All relevant information to be put on this form, CVs will not be accepted] </w:t>
            </w:r>
          </w:p>
          <w:p w:rsidR="00000000" w:rsidDel="00000000" w:rsidP="00000000" w:rsidRDefault="00000000" w:rsidRPr="00000000" w14:paraId="00000065">
            <w:pPr>
              <w:rPr>
                <w:rFonts w:ascii="Source Sans 3" w:cs="Source Sans 3" w:eastAsia="Source Sans 3" w:hAnsi="Source Sans 3"/>
                <w:sz w:val="16"/>
                <w:szCs w:val="16"/>
                <w:u w:val="single"/>
              </w:rPr>
            </w:pPr>
            <w:r w:rsidDel="00000000" w:rsidR="00000000" w:rsidRPr="00000000">
              <w:rPr>
                <w:rFonts w:ascii="Source Sans 3" w:cs="Source Sans 3" w:eastAsia="Source Sans 3" w:hAnsi="Source Sans 3"/>
                <w:sz w:val="20"/>
                <w:szCs w:val="20"/>
                <w:rtl w:val="0"/>
              </w:rPr>
              <w:t xml:space="preserve">Please ensure that you fully complete </w:t>
            </w:r>
            <w:r w:rsidDel="00000000" w:rsidR="00000000" w:rsidRPr="00000000">
              <w:rPr>
                <w:rFonts w:ascii="Source Sans 3" w:cs="Source Sans 3" w:eastAsia="Source Sans 3" w:hAnsi="Source Sans 3"/>
                <w:sz w:val="20"/>
                <w:szCs w:val="20"/>
                <w:u w:val="single"/>
                <w:rtl w:val="0"/>
              </w:rPr>
              <w:t xml:space="preserve">all</w:t>
            </w:r>
            <w:r w:rsidDel="00000000" w:rsidR="00000000" w:rsidRPr="00000000">
              <w:rPr>
                <w:rFonts w:ascii="Source Sans 3" w:cs="Source Sans 3" w:eastAsia="Source Sans 3" w:hAnsi="Source Sans 3"/>
                <w:sz w:val="20"/>
                <w:szCs w:val="20"/>
                <w:rtl w:val="0"/>
              </w:rPr>
              <w:t xml:space="preserve"> sections of the application.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Title: </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Surname:</w:t>
            </w:r>
          </w:p>
        </w:tc>
      </w:tr>
      <w:tr>
        <w:trPr>
          <w:cantSplit w:val="0"/>
          <w:tblHeader w:val="0"/>
        </w:trPr>
        <w:tc>
          <w:tcPr>
            <w:gridSpan w:val="2"/>
            <w:vMerge w:val="restart"/>
            <w:shd w:fill="auto"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Date of birth: </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Forename:</w:t>
            </w:r>
          </w:p>
        </w:tc>
      </w:tr>
      <w:tr>
        <w:trPr>
          <w:cantSplit w:val="0"/>
          <w:tblHeader w:val="0"/>
        </w:trPr>
        <w:tc>
          <w:tcPr>
            <w:gridSpan w:val="2"/>
            <w:vMerge w:val="continue"/>
            <w:shd w:fill="auto"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Preferred name:</w:t>
            </w:r>
          </w:p>
        </w:tc>
      </w:tr>
      <w:tr>
        <w:trPr>
          <w:cantSplit w:val="0"/>
          <w:tblHeader w:val="0"/>
        </w:trPr>
        <w:tc>
          <w:tcPr>
            <w:gridSpan w:val="2"/>
            <w:shd w:fill="auto"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National Insurance Number:</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Address and Postcode: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Telephone number(s):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Home: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Mobile: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Email address: </w:t>
            </w:r>
          </w:p>
        </w:tc>
      </w:tr>
      <w:tr>
        <w:trPr>
          <w:cantSplit w:val="0"/>
          <w:tblHeader w:val="0"/>
        </w:trPr>
        <w:tc>
          <w:tcPr>
            <w:gridSpan w:val="3"/>
            <w:shd w:fill="auto"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Under the Immigration, Asylum and Nationality Act 2006 proof of entitlement to work in the United Kingdom is required before commencing employment.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Applicants for this role must be eligible to work legally in the United Kingdom. If you do not have the necessary permissions to do so, unfortunately we are unable to consider your application.</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Please tick the relevant box to confirm that you have the necessary permissions to work legally in the United Kingdom in the capacity </w:t>
            </w:r>
            <w:r w:rsidDel="00000000" w:rsidR="00000000" w:rsidRPr="00000000">
              <w:rPr>
                <w:rFonts w:ascii="Source Sans 3" w:cs="Source Sans 3" w:eastAsia="Source Sans 3" w:hAnsi="Source Sans 3"/>
                <w:sz w:val="20"/>
                <w:szCs w:val="20"/>
                <w:rtl w:val="0"/>
              </w:rPr>
              <w:t xml:space="preserve">of these</w:t>
            </w: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 posts?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Before commencing employment you will be required to produce original documentary evidence indicating that you have the right to work in the UK, and we will keep copies of the documents.</w:t>
            </w:r>
          </w:p>
          <w:p w:rsidR="00000000" w:rsidDel="00000000" w:rsidP="00000000" w:rsidRDefault="00000000" w:rsidRPr="00000000" w14:paraId="00000084">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More information can be found here: </w:t>
            </w:r>
            <w:hyperlink r:id="rId8">
              <w:r w:rsidDel="00000000" w:rsidR="00000000" w:rsidRPr="00000000">
                <w:rPr>
                  <w:rFonts w:ascii="Source Sans 3" w:cs="Source Sans 3" w:eastAsia="Source Sans 3" w:hAnsi="Source Sans 3"/>
                  <w:color w:val="1155cc"/>
                  <w:sz w:val="20"/>
                  <w:szCs w:val="20"/>
                  <w:u w:val="single"/>
                  <w:rtl w:val="0"/>
                </w:rPr>
                <w:t xml:space="preserve">https://www.sheffield.ac.uk/ssid/immigration/during-study/work-during-study</w:t>
              </w:r>
            </w:hyperlink>
            <w:r w:rsidDel="00000000" w:rsidR="00000000" w:rsidRPr="00000000">
              <w:rPr>
                <w:rtl w:val="0"/>
              </w:rPr>
            </w:r>
          </w:p>
          <w:p w:rsidR="00000000" w:rsidDel="00000000" w:rsidP="00000000" w:rsidRDefault="00000000" w:rsidRPr="00000000" w14:paraId="00000085">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If you have any questions, Student Support Information Desk should be able to help you:</w:t>
            </w:r>
          </w:p>
          <w:p w:rsidR="00000000" w:rsidDel="00000000" w:rsidP="00000000" w:rsidRDefault="00000000" w:rsidRPr="00000000" w14:paraId="00000086">
            <w:pPr>
              <w:spacing w:after="120" w:lineRule="auto"/>
              <w:rPr>
                <w:rFonts w:ascii="Source Sans 3" w:cs="Source Sans 3" w:eastAsia="Source Sans 3" w:hAnsi="Source Sans 3"/>
                <w:sz w:val="20"/>
                <w:szCs w:val="20"/>
              </w:rPr>
            </w:pPr>
            <w:hyperlink r:id="rId9">
              <w:r w:rsidDel="00000000" w:rsidR="00000000" w:rsidRPr="00000000">
                <w:rPr>
                  <w:rFonts w:ascii="Source Sans 3" w:cs="Source Sans 3" w:eastAsia="Source Sans 3" w:hAnsi="Source Sans 3"/>
                  <w:color w:val="1155cc"/>
                  <w:sz w:val="20"/>
                  <w:szCs w:val="20"/>
                  <w:u w:val="single"/>
                  <w:rtl w:val="0"/>
                </w:rPr>
                <w:t xml:space="preserve">https://www.sheffield.ac.uk/ssid</w:t>
              </w:r>
            </w:hyperlink>
            <w:r w:rsidDel="00000000" w:rsidR="00000000" w:rsidRPr="00000000">
              <w:rPr>
                <w:rtl w:val="0"/>
              </w:rPr>
            </w:r>
          </w:p>
        </w:tc>
      </w:tr>
    </w:tbl>
    <w:p w:rsidR="00000000" w:rsidDel="00000000" w:rsidP="00000000" w:rsidRDefault="00000000" w:rsidRPr="00000000" w14:paraId="00000089">
      <w:pPr>
        <w:rPr>
          <w:rFonts w:ascii="Source Sans 3" w:cs="Source Sans 3" w:eastAsia="Source Sans 3" w:hAnsi="Source Sans 3"/>
        </w:rPr>
      </w:pPr>
      <w:r w:rsidDel="00000000" w:rsidR="00000000" w:rsidRPr="00000000">
        <w:br w:type="page"/>
      </w:r>
      <w:r w:rsidDel="00000000" w:rsidR="00000000" w:rsidRPr="00000000">
        <w:rPr>
          <w:rtl w:val="0"/>
        </w:rPr>
      </w:r>
    </w:p>
    <w:p w:rsidR="00000000" w:rsidDel="00000000" w:rsidP="00000000" w:rsidRDefault="00000000" w:rsidRPr="00000000" w14:paraId="0000008A">
      <w:pPr>
        <w:spacing w:before="120" w:lineRule="auto"/>
        <w:rPr>
          <w:rFonts w:ascii="Source Sans 3" w:cs="Source Sans 3" w:eastAsia="Source Sans 3" w:hAnsi="Source Sans 3"/>
          <w:sz w:val="20"/>
          <w:szCs w:val="20"/>
        </w:rPr>
      </w:pPr>
      <w:r w:rsidDel="00000000" w:rsidR="00000000" w:rsidRPr="00000000">
        <w:rPr>
          <w:rtl w:val="0"/>
        </w:rPr>
      </w:r>
    </w:p>
    <w:tbl>
      <w:tblPr>
        <w:tblStyle w:val="Table9"/>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blHeader w:val="0"/>
        </w:trPr>
        <w:tc>
          <w:tcPr>
            <w:shd w:fill="9adbe8" w:val="clear"/>
            <w:vAlign w:val="center"/>
          </w:tcPr>
          <w:p w:rsidR="00000000" w:rsidDel="00000000" w:rsidP="00000000" w:rsidRDefault="00000000" w:rsidRPr="00000000" w14:paraId="0000008B">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5b</w:t>
            </w:r>
            <w:r w:rsidDel="00000000" w:rsidR="00000000" w:rsidRPr="00000000">
              <w:rPr>
                <w:rtl w:val="0"/>
              </w:rPr>
            </w:r>
          </w:p>
        </w:tc>
        <w:tc>
          <w:tcPr>
            <w:shd w:fill="000000" w:val="clear"/>
            <w:vAlign w:val="center"/>
          </w:tcPr>
          <w:p w:rsidR="00000000" w:rsidDel="00000000" w:rsidP="00000000" w:rsidRDefault="00000000" w:rsidRPr="00000000" w14:paraId="0000008C">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EDUCATION</w:t>
            </w:r>
          </w:p>
        </w:tc>
      </w:tr>
    </w:tbl>
    <w:p w:rsidR="00000000" w:rsidDel="00000000" w:rsidP="00000000" w:rsidRDefault="00000000" w:rsidRPr="00000000" w14:paraId="0000008D">
      <w:pPr>
        <w:rPr>
          <w:rFonts w:ascii="Source Sans 3" w:cs="Source Sans 3" w:eastAsia="Source Sans 3" w:hAnsi="Source Sans 3"/>
          <w:sz w:val="20"/>
          <w:szCs w:val="20"/>
        </w:rPr>
      </w:pPr>
      <w:r w:rsidDel="00000000" w:rsidR="00000000" w:rsidRPr="00000000">
        <w:rPr>
          <w:rtl w:val="0"/>
        </w:rPr>
      </w:r>
    </w:p>
    <w:tbl>
      <w:tblPr>
        <w:tblStyle w:val="Table10"/>
        <w:tblW w:w="9214.0" w:type="dxa"/>
        <w:jc w:val="left"/>
        <w:tblInd w:w="-317.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739"/>
        <w:gridCol w:w="1800"/>
        <w:gridCol w:w="2266"/>
        <w:gridCol w:w="2409"/>
        <w:tblGridChange w:id="0">
          <w:tblGrid>
            <w:gridCol w:w="2739"/>
            <w:gridCol w:w="1800"/>
            <w:gridCol w:w="2266"/>
            <w:gridCol w:w="2409"/>
          </w:tblGrid>
        </w:tblGridChange>
      </w:tblGrid>
      <w:tr>
        <w:trPr>
          <w:cantSplit w:val="0"/>
          <w:tblHeader w:val="0"/>
        </w:trPr>
        <w:tc>
          <w:tcPr>
            <w:gridSpan w:val="4"/>
            <w:shd w:fill="auto" w:val="clear"/>
          </w:tcPr>
          <w:p w:rsidR="00000000" w:rsidDel="00000000" w:rsidP="00000000" w:rsidRDefault="00000000" w:rsidRPr="00000000" w14:paraId="0000008E">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all qualifications, including details of any current study and predicted results.</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of educational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establishment</w:t>
            </w:r>
          </w:p>
        </w:tc>
        <w:tc>
          <w:tcPr>
            <w:tcBorders>
              <w:bottom w:color="000000" w:space="0" w:sz="0" w:val="nil"/>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w:t>
              <w:br w:type="textWrapping"/>
              <w:t xml:space="preserve">attendance</w:t>
            </w:r>
          </w:p>
        </w:tc>
        <w:tc>
          <w:tcPr>
            <w:gridSpan w:val="2"/>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Qualifications obtained, attainments, examinations pending </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Subject/qualification</w:t>
            </w:r>
          </w:p>
        </w:tc>
        <w:tc>
          <w:tcPr>
            <w:tcBorders>
              <w:bottom w:color="808080"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Result</w:t>
            </w:r>
          </w:p>
        </w:tc>
      </w:tr>
      <w:tr>
        <w:trPr>
          <w:cantSplit w:val="0"/>
          <w:tblHeader w:val="0"/>
        </w:trPr>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A7">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A8">
      <w:pPr>
        <w:spacing w:before="120" w:lineRule="auto"/>
        <w:rPr>
          <w:rFonts w:ascii="Source Sans 3" w:cs="Source Sans 3" w:eastAsia="Source Sans 3" w:hAnsi="Source Sans 3"/>
          <w:sz w:val="20"/>
          <w:szCs w:val="20"/>
        </w:rPr>
      </w:pPr>
      <w:r w:rsidDel="00000000" w:rsidR="00000000" w:rsidRPr="00000000">
        <w:rPr>
          <w:rtl w:val="0"/>
        </w:rPr>
      </w:r>
    </w:p>
    <w:tbl>
      <w:tblPr>
        <w:tblStyle w:val="Table11"/>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A9">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5c</w:t>
            </w:r>
            <w:r w:rsidDel="00000000" w:rsidR="00000000" w:rsidRPr="00000000">
              <w:rPr>
                <w:rtl w:val="0"/>
              </w:rPr>
            </w:r>
          </w:p>
        </w:tc>
        <w:tc>
          <w:tcPr>
            <w:shd w:fill="000000" w:val="clear"/>
            <w:vAlign w:val="center"/>
          </w:tcPr>
          <w:p w:rsidR="00000000" w:rsidDel="00000000" w:rsidP="00000000" w:rsidRDefault="00000000" w:rsidRPr="00000000" w14:paraId="000000AA">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PREVIOUS EMPLOYMENT AND WORK EXPERIENCE</w:t>
            </w:r>
          </w:p>
        </w:tc>
      </w:tr>
    </w:tbl>
    <w:p w:rsidR="00000000" w:rsidDel="00000000" w:rsidP="00000000" w:rsidRDefault="00000000" w:rsidRPr="00000000" w14:paraId="000000AB">
      <w:pPr>
        <w:rPr>
          <w:rFonts w:ascii="Source Sans 3" w:cs="Source Sans 3" w:eastAsia="Source Sans 3" w:hAnsi="Source Sans 3"/>
        </w:rPr>
      </w:pPr>
      <w:r w:rsidDel="00000000" w:rsidR="00000000" w:rsidRPr="00000000">
        <w:rPr>
          <w:rtl w:val="0"/>
        </w:rPr>
      </w:r>
    </w:p>
    <w:tbl>
      <w:tblPr>
        <w:tblStyle w:val="Table12"/>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487"/>
        <w:gridCol w:w="1541"/>
        <w:gridCol w:w="2319"/>
        <w:gridCol w:w="3663"/>
        <w:tblGridChange w:id="0">
          <w:tblGrid>
            <w:gridCol w:w="1487"/>
            <w:gridCol w:w="1541"/>
            <w:gridCol w:w="2319"/>
            <w:gridCol w:w="3663"/>
          </w:tblGrid>
        </w:tblGridChange>
      </w:tblGrid>
      <w:tr>
        <w:trPr>
          <w:cantSplit w:val="0"/>
          <w:tblHeader w:val="0"/>
        </w:trPr>
        <w:tc>
          <w:tcPr>
            <w:gridSpan w:val="4"/>
            <w:shd w:fill="auto" w:val="clear"/>
          </w:tcPr>
          <w:p w:rsidR="00000000" w:rsidDel="00000000" w:rsidP="00000000" w:rsidRDefault="00000000" w:rsidRPr="00000000" w14:paraId="000000AC">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any relevant work experience, employment, and volunteering experience.  </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and address of organisation</w:t>
            </w:r>
          </w:p>
        </w:tc>
        <w:tc>
          <w:tcPr>
            <w:tcBorders>
              <w:bottom w:color="000000" w:space="0" w:sz="0" w:val="nil"/>
            </w:tcBorders>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 employment, engagement</w:t>
            </w:r>
          </w:p>
        </w:tc>
        <w:tc>
          <w:tcPr>
            <w:vMerge w:val="restart"/>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Job title</w:t>
            </w:r>
          </w:p>
        </w:tc>
        <w:tc>
          <w:tcPr>
            <w:vMerge w:val="restart"/>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Brief description of role/responsibilities</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C4">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C5">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6">
      <w:pPr>
        <w:spacing w:before="120" w:lineRule="auto"/>
        <w:rPr>
          <w:rFonts w:ascii="Source Sans 3" w:cs="Source Sans 3" w:eastAsia="Source Sans 3" w:hAnsi="Source Sans 3"/>
          <w:sz w:val="20"/>
          <w:szCs w:val="20"/>
        </w:rPr>
      </w:pPr>
      <w:r w:rsidDel="00000000" w:rsidR="00000000" w:rsidRPr="00000000">
        <w:rPr>
          <w:rtl w:val="0"/>
        </w:rPr>
      </w:r>
    </w:p>
    <w:tbl>
      <w:tblPr>
        <w:tblStyle w:val="Table1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C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5d</w:t>
            </w:r>
            <w:r w:rsidDel="00000000" w:rsidR="00000000" w:rsidRPr="00000000">
              <w:rPr>
                <w:rtl w:val="0"/>
              </w:rPr>
            </w:r>
          </w:p>
        </w:tc>
        <w:tc>
          <w:tcPr>
            <w:shd w:fill="000000" w:val="clear"/>
            <w:vAlign w:val="center"/>
          </w:tcPr>
          <w:p w:rsidR="00000000" w:rsidDel="00000000" w:rsidP="00000000" w:rsidRDefault="00000000" w:rsidRPr="00000000" w14:paraId="000000C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PERSONAL STATEMENT AND SUITABILITY FOR THE POST</w:t>
            </w:r>
          </w:p>
        </w:tc>
      </w:tr>
    </w:tbl>
    <w:p w:rsidR="00000000" w:rsidDel="00000000" w:rsidP="00000000" w:rsidRDefault="00000000" w:rsidRPr="00000000" w14:paraId="000000C9">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CA">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give your reasons for applying for this post and say why you believe you are suitable for the position. Look at the job description and describe any experience and skills you have gained in other jobs or similar environments which demonstrate your ability and aptitude to undertake the duties of the post. Continue on to a separate sheet as necessary.</w:t>
      </w:r>
    </w:p>
    <w:p w:rsidR="00000000" w:rsidDel="00000000" w:rsidP="00000000" w:rsidRDefault="00000000" w:rsidRPr="00000000" w14:paraId="000000CB">
      <w:pPr>
        <w:rPr>
          <w:rFonts w:ascii="Source Sans 3" w:cs="Source Sans 3" w:eastAsia="Source Sans 3" w:hAnsi="Source Sans 3"/>
          <w:sz w:val="20"/>
          <w:szCs w:val="20"/>
        </w:rPr>
      </w:pPr>
      <w:r w:rsidDel="00000000" w:rsidR="00000000" w:rsidRPr="00000000">
        <w:rPr>
          <w:rtl w:val="0"/>
        </w:rPr>
      </w:r>
    </w:p>
    <w:tbl>
      <w:tblPr>
        <w:tblStyle w:val="Table14"/>
        <w:tblW w:w="8990.0" w:type="dxa"/>
        <w:jc w:val="left"/>
        <w:tblInd w:w="-17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400"/>
      </w:tblPr>
      <w:tblGrid>
        <w:gridCol w:w="8990"/>
        <w:tblGridChange w:id="0">
          <w:tblGrid>
            <w:gridCol w:w="8990"/>
          </w:tblGrid>
        </w:tblGridChange>
      </w:tblGrid>
      <w:tr>
        <w:trPr>
          <w:cantSplit w:val="0"/>
          <w:tblHeader w:val="0"/>
        </w:trPr>
        <w:tc>
          <w:tcPr>
            <w:tcBorders>
              <w:bottom w:color="000000" w:space="0" w:sz="12" w:val="single"/>
            </w:tcBorders>
            <w:shd w:fill="f2f2f2" w:val="clear"/>
          </w:tcPr>
          <w:p w:rsidR="00000000" w:rsidDel="00000000" w:rsidP="00000000" w:rsidRDefault="00000000" w:rsidRPr="00000000" w14:paraId="000000C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2">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2">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8">
            <w:pPr>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E9">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EA">
      <w:pPr>
        <w:spacing w:before="120" w:lineRule="auto"/>
        <w:rPr>
          <w:rFonts w:ascii="Source Sans 3" w:cs="Source Sans 3" w:eastAsia="Source Sans 3" w:hAnsi="Source Sans 3"/>
          <w:sz w:val="20"/>
          <w:szCs w:val="20"/>
        </w:rPr>
      </w:pPr>
      <w:r w:rsidDel="00000000" w:rsidR="00000000" w:rsidRPr="00000000">
        <w:rPr>
          <w:rtl w:val="0"/>
        </w:rPr>
      </w:r>
    </w:p>
    <w:tbl>
      <w:tblPr>
        <w:tblStyle w:val="Table1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EB">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6e</w:t>
            </w:r>
            <w:r w:rsidDel="00000000" w:rsidR="00000000" w:rsidRPr="00000000">
              <w:rPr>
                <w:rtl w:val="0"/>
              </w:rPr>
            </w:r>
          </w:p>
        </w:tc>
        <w:tc>
          <w:tcPr>
            <w:shd w:fill="000000" w:val="clear"/>
            <w:vAlign w:val="center"/>
          </w:tcPr>
          <w:p w:rsidR="00000000" w:rsidDel="00000000" w:rsidP="00000000" w:rsidRDefault="00000000" w:rsidRPr="00000000" w14:paraId="000000EC">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ADDITIONAL INFORMATION - OVERSEAS EMPLOYMENT AND EDUCATION</w:t>
            </w:r>
          </w:p>
        </w:tc>
      </w:tr>
    </w:tbl>
    <w:p w:rsidR="00000000" w:rsidDel="00000000" w:rsidP="00000000" w:rsidRDefault="00000000" w:rsidRPr="00000000" w14:paraId="000000ED">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EE">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This section is not mandatory. We understand that some applicants may have lived, studied or worked abroad in countries where ongoing events, traditions and regulations mean that your employment or educational history is significantly different from what would normally be expected in the UK. If you would like to let us know about anything of this nature, please detail it below. </w:t>
      </w:r>
    </w:p>
    <w:p w:rsidR="00000000" w:rsidDel="00000000" w:rsidP="00000000" w:rsidRDefault="00000000" w:rsidRPr="00000000" w14:paraId="000000EF">
      <w:pPr>
        <w:rPr>
          <w:rFonts w:ascii="Source Sans 3" w:cs="Source Sans 3" w:eastAsia="Source Sans 3" w:hAnsi="Source Sans 3"/>
        </w:rPr>
      </w:pPr>
      <w:r w:rsidDel="00000000" w:rsidR="00000000" w:rsidRPr="00000000">
        <w:rPr>
          <w:rtl w:val="0"/>
        </w:rPr>
      </w:r>
    </w:p>
    <w:tbl>
      <w:tblPr>
        <w:tblStyle w:val="Table16"/>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945" w:hRule="atLeast"/>
          <w:tblHeader w:val="0"/>
        </w:trPr>
        <w:tc>
          <w:tcPr>
            <w:gridSpan w:val="2"/>
            <w:vMerge w:val="restart"/>
            <w:shd w:fill="auto" w:val="clear"/>
          </w:tcPr>
          <w:p w:rsidR="00000000" w:rsidDel="00000000" w:rsidP="00000000" w:rsidRDefault="00000000" w:rsidRPr="00000000" w14:paraId="000000F0">
            <w:pPr>
              <w:rPr>
                <w:rFonts w:ascii="Source Sans 3" w:cs="Source Sans 3" w:eastAsia="Source Sans 3" w:hAnsi="Source Sans 3"/>
                <w:sz w:val="20"/>
                <w:szCs w:val="20"/>
              </w:rPr>
            </w:pPr>
            <w:r w:rsidDel="00000000" w:rsidR="00000000" w:rsidRPr="00000000">
              <w:rPr>
                <w:rtl w:val="0"/>
              </w:rPr>
            </w:r>
          </w:p>
        </w:tc>
      </w:tr>
      <w:tr>
        <w:trPr>
          <w:cantSplit w:val="0"/>
          <w:trHeight w:val="900" w:hRule="atLeast"/>
          <w:tblHeader w:val="0"/>
        </w:trPr>
        <w:tc>
          <w:tcPr>
            <w:gridSpan w:val="2"/>
            <w:vMerge w:val="continue"/>
            <w:shd w:fill="auto"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F4">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F5">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F6">
      <w:pPr>
        <w:spacing w:before="120" w:lineRule="auto"/>
        <w:rPr>
          <w:rFonts w:ascii="Source Sans 3" w:cs="Source Sans 3" w:eastAsia="Source Sans 3" w:hAnsi="Source Sans 3"/>
          <w:sz w:val="20"/>
          <w:szCs w:val="20"/>
        </w:rPr>
      </w:pPr>
      <w:r w:rsidDel="00000000" w:rsidR="00000000" w:rsidRPr="00000000">
        <w:rPr>
          <w:rtl w:val="0"/>
        </w:rPr>
      </w:r>
    </w:p>
    <w:tbl>
      <w:tblPr>
        <w:tblStyle w:val="Table1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F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5e</w:t>
            </w:r>
            <w:r w:rsidDel="00000000" w:rsidR="00000000" w:rsidRPr="00000000">
              <w:rPr>
                <w:rtl w:val="0"/>
              </w:rPr>
            </w:r>
          </w:p>
        </w:tc>
        <w:tc>
          <w:tcPr>
            <w:shd w:fill="000000" w:val="clear"/>
            <w:vAlign w:val="center"/>
          </w:tcPr>
          <w:p w:rsidR="00000000" w:rsidDel="00000000" w:rsidP="00000000" w:rsidRDefault="00000000" w:rsidRPr="00000000" w14:paraId="000000F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REFERENCES</w:t>
            </w:r>
          </w:p>
        </w:tc>
      </w:tr>
    </w:tbl>
    <w:p w:rsidR="00000000" w:rsidDel="00000000" w:rsidP="00000000" w:rsidRDefault="00000000" w:rsidRPr="00000000" w14:paraId="000000F9">
      <w:pPr>
        <w:rPr>
          <w:rFonts w:ascii="Source Sans 3" w:cs="Source Sans 3" w:eastAsia="Source Sans 3" w:hAnsi="Source Sans 3"/>
        </w:rPr>
      </w:pPr>
      <w:r w:rsidDel="00000000" w:rsidR="00000000" w:rsidRPr="00000000">
        <w:rPr>
          <w:rtl w:val="0"/>
        </w:rPr>
      </w:r>
    </w:p>
    <w:tbl>
      <w:tblPr>
        <w:tblStyle w:val="Table18"/>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540" w:hRule="atLeast"/>
          <w:tblHeader w:val="0"/>
        </w:trPr>
        <w:tc>
          <w:tcPr>
            <w:gridSpan w:val="2"/>
            <w:shd w:fill="auto" w:val="clear"/>
          </w:tcPr>
          <w:p w:rsidR="00000000" w:rsidDel="00000000" w:rsidP="00000000" w:rsidRDefault="00000000" w:rsidRPr="00000000" w14:paraId="000000FA">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supply the names and contact details of two people who we may contact for references.  </w:t>
            </w:r>
          </w:p>
          <w:p w:rsidR="00000000" w:rsidDel="00000000" w:rsidP="00000000" w:rsidRDefault="00000000" w:rsidRPr="00000000" w14:paraId="000000F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FC">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understand that some  candidates who have worked or studied abroad may have difficulties finding suitable referees - please contact us if this is the case. This will not affect your application.</w:t>
            </w:r>
          </w:p>
        </w:tc>
      </w:tr>
      <w:tr>
        <w:trPr>
          <w:cantSplit w:val="0"/>
          <w:trHeight w:val="420" w:hRule="atLeast"/>
          <w:tblHeader w:val="0"/>
        </w:trPr>
        <w:tc>
          <w:tcPr>
            <w:tcBorders>
              <w:bottom w:color="808080" w:space="0" w:sz="4" w:val="single"/>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1</w:t>
            </w:r>
          </w:p>
        </w:tc>
        <w:tc>
          <w:tcPr>
            <w:tcBorders>
              <w:bottom w:color="808080" w:space="0" w:sz="4" w:val="single"/>
            </w:tcBorders>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2</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c>
          <w:tcPr>
            <w:tcBorders>
              <w:bottom w:color="000000" w:space="0" w:sz="4" w:val="single"/>
            </w:tcBorders>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r>
    </w:tbl>
    <w:p w:rsidR="00000000" w:rsidDel="00000000" w:rsidP="00000000" w:rsidRDefault="00000000" w:rsidRPr="00000000" w14:paraId="0000010F">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110">
      <w:pPr>
        <w:spacing w:before="120" w:lineRule="auto"/>
        <w:rPr>
          <w:rFonts w:ascii="Source Sans 3" w:cs="Source Sans 3" w:eastAsia="Source Sans 3" w:hAnsi="Source Sans 3"/>
          <w:sz w:val="20"/>
          <w:szCs w:val="20"/>
        </w:rPr>
      </w:pPr>
      <w:r w:rsidDel="00000000" w:rsidR="00000000" w:rsidRPr="00000000">
        <w:rPr>
          <w:rtl w:val="0"/>
        </w:rPr>
      </w:r>
    </w:p>
    <w:tbl>
      <w:tblPr>
        <w:tblStyle w:val="Table19"/>
        <w:tblW w:w="9285.0" w:type="dxa"/>
        <w:jc w:val="left"/>
        <w:tblInd w:w="-269.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70"/>
        <w:gridCol w:w="8715"/>
        <w:tblGridChange w:id="0">
          <w:tblGrid>
            <w:gridCol w:w="570"/>
            <w:gridCol w:w="8715"/>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111">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5f</w:t>
            </w:r>
            <w:r w:rsidDel="00000000" w:rsidR="00000000" w:rsidRPr="00000000">
              <w:rPr>
                <w:rtl w:val="0"/>
              </w:rPr>
            </w:r>
          </w:p>
        </w:tc>
        <w:tc>
          <w:tcPr>
            <w:shd w:fill="000000" w:val="clear"/>
            <w:vAlign w:val="center"/>
          </w:tcPr>
          <w:p w:rsidR="00000000" w:rsidDel="00000000" w:rsidP="00000000" w:rsidRDefault="00000000" w:rsidRPr="00000000" w14:paraId="00000112">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DECLARATION</w:t>
            </w:r>
          </w:p>
        </w:tc>
      </w:tr>
    </w:tbl>
    <w:p w:rsidR="00000000" w:rsidDel="00000000" w:rsidP="00000000" w:rsidRDefault="00000000" w:rsidRPr="00000000" w14:paraId="00000113">
      <w:pPr>
        <w:rPr>
          <w:rFonts w:ascii="Source Sans 3" w:cs="Source Sans 3" w:eastAsia="Source Sans 3" w:hAnsi="Source Sans 3"/>
        </w:rPr>
      </w:pPr>
      <w:r w:rsidDel="00000000" w:rsidR="00000000" w:rsidRPr="00000000">
        <w:rPr>
          <w:rtl w:val="0"/>
        </w:rPr>
      </w:r>
    </w:p>
    <w:tbl>
      <w:tblPr>
        <w:tblStyle w:val="Table20"/>
        <w:tblW w:w="9274.0" w:type="dxa"/>
        <w:jc w:val="left"/>
        <w:tblInd w:w="-23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27"/>
        <w:gridCol w:w="6361"/>
        <w:gridCol w:w="886"/>
        <w:tblGridChange w:id="0">
          <w:tblGrid>
            <w:gridCol w:w="2027"/>
            <w:gridCol w:w="6361"/>
            <w:gridCol w:w="886"/>
          </w:tblGrid>
        </w:tblGridChange>
      </w:tblGrid>
      <w:tr>
        <w:trPr>
          <w:cantSplit w:val="0"/>
          <w:tblHeader w:val="0"/>
        </w:trPr>
        <w:tc>
          <w:tcPr>
            <w:gridSpan w:val="3"/>
            <w:tcBorders>
              <w:bottom w:color="000000" w:space="0" w:sz="0" w:val="nil"/>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67" w:right="0" w:hanging="30.999999999999996"/>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I confirm that the information I have given on this application form is true and correct to the best of my knowledge</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Signed:</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Date:</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808080" w:space="0" w:sz="4" w:val="single"/>
              <w:right w:color="000000" w:space="0" w:sz="0" w:val="nil"/>
            </w:tcBorders>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0" w:val="nil"/>
              <w:bottom w:color="808080" w:space="0" w:sz="4" w:val="single"/>
              <w:right w:color="000000" w:space="0" w:sz="0" w:val="nil"/>
            </w:tcBorders>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808080" w:space="0" w:sz="4" w:val="single"/>
            </w:tcBorders>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2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1">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2">
      <w:pPr>
        <w:spacing w:before="120" w:lineRule="auto"/>
        <w:rPr>
          <w:rFonts w:ascii="Source Sans 3" w:cs="Source Sans 3" w:eastAsia="Source Sans 3" w:hAnsi="Source Sans 3"/>
          <w:sz w:val="20"/>
          <w:szCs w:val="20"/>
        </w:rPr>
      </w:pPr>
      <w:r w:rsidDel="00000000" w:rsidR="00000000" w:rsidRPr="00000000">
        <w:rPr>
          <w:rtl w:val="0"/>
        </w:rPr>
      </w:r>
    </w:p>
    <w:tbl>
      <w:tblPr>
        <w:tblStyle w:val="Table21"/>
        <w:tblW w:w="9299.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81"/>
        <w:gridCol w:w="8718"/>
        <w:tblGridChange w:id="0">
          <w:tblGrid>
            <w:gridCol w:w="581"/>
            <w:gridCol w:w="8718"/>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123">
            <w:pPr>
              <w:rPr>
                <w:rFonts w:ascii="Source Sans 3" w:cs="Source Sans 3" w:eastAsia="Source Sans 3" w:hAnsi="Source Sans 3"/>
                <w:color w:val="ffffff"/>
                <w:sz w:val="24"/>
                <w:szCs w:val="24"/>
              </w:rPr>
            </w:pPr>
            <w:r w:rsidDel="00000000" w:rsidR="00000000" w:rsidRPr="00000000">
              <w:rPr>
                <w:rFonts w:ascii="Source Sans 3" w:cs="Source Sans 3" w:eastAsia="Source Sans 3" w:hAnsi="Source Sans 3"/>
                <w:color w:val="000000"/>
                <w:sz w:val="24"/>
                <w:szCs w:val="24"/>
                <w:rtl w:val="0"/>
              </w:rPr>
              <w:t xml:space="preserve">7</w:t>
            </w:r>
            <w:r w:rsidDel="00000000" w:rsidR="00000000" w:rsidRPr="00000000">
              <w:rPr>
                <w:rtl w:val="0"/>
              </w:rPr>
            </w:r>
          </w:p>
        </w:tc>
        <w:tc>
          <w:tcPr>
            <w:shd w:fill="000000" w:val="clear"/>
            <w:vAlign w:val="center"/>
          </w:tcPr>
          <w:p w:rsidR="00000000" w:rsidDel="00000000" w:rsidP="00000000" w:rsidRDefault="00000000" w:rsidRPr="00000000" w14:paraId="00000124">
            <w:pPr>
              <w:rPr>
                <w:rFonts w:ascii="Source Sans 3" w:cs="Source Sans 3" w:eastAsia="Source Sans 3" w:hAnsi="Source Sans 3"/>
                <w:smallCaps w:val="1"/>
                <w:color w:val="ffffff"/>
                <w:sz w:val="24"/>
                <w:szCs w:val="24"/>
              </w:rPr>
            </w:pPr>
            <w:r w:rsidDel="00000000" w:rsidR="00000000" w:rsidRPr="00000000">
              <w:rPr>
                <w:rFonts w:ascii="Source Sans 3" w:cs="Source Sans 3" w:eastAsia="Source Sans 3" w:hAnsi="Source Sans 3"/>
                <w:smallCaps w:val="1"/>
                <w:color w:val="ffffff"/>
                <w:sz w:val="24"/>
                <w:szCs w:val="24"/>
                <w:rtl w:val="0"/>
              </w:rPr>
              <w:t xml:space="preserve">DATES AND SUBMISSION</w:t>
            </w:r>
          </w:p>
        </w:tc>
      </w:tr>
    </w:tbl>
    <w:p w:rsidR="00000000" w:rsidDel="00000000" w:rsidP="00000000" w:rsidRDefault="00000000" w:rsidRPr="00000000" w14:paraId="0000012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6">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return your completed application to:</w:t>
      </w:r>
    </w:p>
    <w:p w:rsidR="00000000" w:rsidDel="00000000" w:rsidP="00000000" w:rsidRDefault="00000000" w:rsidRPr="00000000" w14:paraId="0000012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8">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Email: concerts@sheffield.ac.uk</w:t>
      </w:r>
    </w:p>
    <w:p w:rsidR="00000000" w:rsidDel="00000000" w:rsidP="00000000" w:rsidRDefault="00000000" w:rsidRPr="00000000" w14:paraId="0000012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A">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do not accept paper applications.</w:t>
      </w:r>
    </w:p>
    <w:p w:rsidR="00000000" w:rsidDel="00000000" w:rsidP="00000000" w:rsidRDefault="00000000" w:rsidRPr="00000000" w14:paraId="0000012B">
      <w:pPr>
        <w:rPr>
          <w:rFonts w:ascii="Source Sans 3" w:cs="Source Sans 3" w:eastAsia="Source Sans 3" w:hAnsi="Source Sans 3"/>
          <w:sz w:val="20"/>
          <w:szCs w:val="20"/>
          <w:highlight w:val="red"/>
        </w:rPr>
      </w:pPr>
      <w:r w:rsidDel="00000000" w:rsidR="00000000" w:rsidRPr="00000000">
        <w:rPr>
          <w:rtl w:val="0"/>
        </w:rPr>
      </w:r>
    </w:p>
    <w:p w:rsidR="00000000" w:rsidDel="00000000" w:rsidP="00000000" w:rsidRDefault="00000000" w:rsidRPr="00000000" w14:paraId="0000012C">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aim for our application process to be inclusive and accessible - if you have any questions about the job role or anything written on this form, you are welcome to contact us, either on </w:t>
      </w:r>
      <w:r w:rsidDel="00000000" w:rsidR="00000000" w:rsidRPr="00000000">
        <w:rPr>
          <w:rFonts w:ascii="Source Sans 3" w:cs="Source Sans 3" w:eastAsia="Source Sans 3" w:hAnsi="Source Sans 3"/>
          <w:sz w:val="20"/>
          <w:szCs w:val="20"/>
          <w:u w:val="single"/>
          <w:rtl w:val="0"/>
        </w:rPr>
        <w:t xml:space="preserve">concerts@sheffield.ac.uk</w:t>
      </w:r>
      <w:r w:rsidDel="00000000" w:rsidR="00000000" w:rsidRPr="00000000">
        <w:rPr>
          <w:rFonts w:ascii="Source Sans 3" w:cs="Source Sans 3" w:eastAsia="Source Sans 3" w:hAnsi="Source Sans 3"/>
          <w:sz w:val="20"/>
          <w:szCs w:val="20"/>
          <w:rtl w:val="0"/>
        </w:rPr>
        <w:t xml:space="preserve">, or telephone Nick Potter (Music Programme Producer) directly on </w:t>
      </w:r>
      <w:r w:rsidDel="00000000" w:rsidR="00000000" w:rsidRPr="00000000">
        <w:rPr>
          <w:rFonts w:ascii="Source Sans 3" w:cs="Source Sans 3" w:eastAsia="Source Sans 3" w:hAnsi="Source Sans 3"/>
          <w:sz w:val="20"/>
          <w:szCs w:val="20"/>
          <w:u w:val="single"/>
          <w:rtl w:val="0"/>
        </w:rPr>
        <w:t xml:space="preserve">07864603487</w:t>
      </w:r>
      <w:r w:rsidDel="00000000" w:rsidR="00000000" w:rsidRPr="00000000">
        <w:rPr>
          <w:rFonts w:ascii="Source Sans 3" w:cs="Source Sans 3" w:eastAsia="Source Sans 3" w:hAnsi="Source Sans 3"/>
          <w:sz w:val="20"/>
          <w:szCs w:val="20"/>
          <w:rtl w:val="0"/>
        </w:rPr>
        <w:t xml:space="preserve"> (mobile) or </w:t>
      </w:r>
      <w:r w:rsidDel="00000000" w:rsidR="00000000" w:rsidRPr="00000000">
        <w:rPr>
          <w:rFonts w:ascii="Source Sans 3" w:cs="Source Sans 3" w:eastAsia="Source Sans 3" w:hAnsi="Source Sans 3"/>
          <w:sz w:val="20"/>
          <w:szCs w:val="20"/>
          <w:u w:val="single"/>
          <w:rtl w:val="0"/>
        </w:rPr>
        <w:t xml:space="preserve">01142220492</w:t>
      </w:r>
      <w:r w:rsidDel="00000000" w:rsidR="00000000" w:rsidRPr="00000000">
        <w:rPr>
          <w:rFonts w:ascii="Source Sans 3" w:cs="Source Sans 3" w:eastAsia="Source Sans 3" w:hAnsi="Source Sans 3"/>
          <w:sz w:val="20"/>
          <w:szCs w:val="20"/>
          <w:rtl w:val="0"/>
        </w:rPr>
        <w:t xml:space="preserve"> (office). </w:t>
      </w:r>
    </w:p>
    <w:p w:rsidR="00000000" w:rsidDel="00000000" w:rsidP="00000000" w:rsidRDefault="00000000" w:rsidRPr="00000000" w14:paraId="0000012D">
      <w:pPr>
        <w:rPr>
          <w:rFonts w:ascii="Source Sans 3" w:cs="Source Sans 3" w:eastAsia="Source Sans 3" w:hAnsi="Source Sans 3"/>
          <w:sz w:val="18"/>
          <w:szCs w:val="18"/>
        </w:rPr>
      </w:pPr>
      <w:r w:rsidDel="00000000" w:rsidR="00000000" w:rsidRPr="00000000">
        <w:rPr>
          <w:rtl w:val="0"/>
        </w:rPr>
      </w:r>
    </w:p>
    <w:p w:rsidR="00000000" w:rsidDel="00000000" w:rsidP="00000000" w:rsidRDefault="00000000" w:rsidRPr="00000000" w14:paraId="0000012E">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Any conversations about the application form can be anonymous and will not affect our choice of candidates for interview. </w:t>
      </w:r>
    </w:p>
    <w:p w:rsidR="00000000" w:rsidDel="00000000" w:rsidP="00000000" w:rsidRDefault="00000000" w:rsidRPr="00000000" w14:paraId="0000012F">
      <w:pPr>
        <w:rPr>
          <w:rFonts w:ascii="Source Sans 3" w:cs="Source Sans 3" w:eastAsia="Source Sans 3" w:hAnsi="Source Sans 3"/>
        </w:rPr>
      </w:pPr>
      <w:r w:rsidDel="00000000" w:rsidR="00000000" w:rsidRPr="00000000">
        <w:rPr>
          <w:rtl w:val="0"/>
        </w:rPr>
      </w:r>
    </w:p>
    <w:sectPr>
      <w:footerReference r:id="rId10" w:type="default"/>
      <w:pgSz w:h="16840" w:w="11900" w:orient="portrait"/>
      <w:pgMar w:bottom="352"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qFormat w:val="1"/>
    <w:rsid w:val="0080093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C67C7B"/>
    <w:rPr>
      <w:rFonts w:eastAsiaTheme="minorEastAsia"/>
      <w:sz w:val="22"/>
      <w:szCs w:val="22"/>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75DA"/>
    <w:pPr>
      <w:ind w:left="720"/>
      <w:contextualSpacing w:val="1"/>
    </w:pPr>
  </w:style>
  <w:style w:type="paragraph" w:styleId="Header">
    <w:name w:val="header"/>
    <w:basedOn w:val="Normal"/>
    <w:link w:val="HeaderChar"/>
    <w:uiPriority w:val="99"/>
    <w:unhideWhenUsed w:val="1"/>
    <w:rsid w:val="00FC6BAB"/>
    <w:pPr>
      <w:tabs>
        <w:tab w:val="center" w:pos="4513"/>
        <w:tab w:val="right" w:pos="9026"/>
      </w:tabs>
    </w:pPr>
  </w:style>
  <w:style w:type="character" w:styleId="HeaderChar" w:customStyle="1">
    <w:name w:val="Header Char"/>
    <w:basedOn w:val="DefaultParagraphFont"/>
    <w:link w:val="Header"/>
    <w:uiPriority w:val="99"/>
    <w:rsid w:val="00FC6BAB"/>
  </w:style>
  <w:style w:type="paragraph" w:styleId="Footer">
    <w:name w:val="footer"/>
    <w:basedOn w:val="Normal"/>
    <w:link w:val="FooterChar"/>
    <w:uiPriority w:val="99"/>
    <w:unhideWhenUsed w:val="1"/>
    <w:rsid w:val="00FC6BAB"/>
    <w:pPr>
      <w:tabs>
        <w:tab w:val="center" w:pos="4513"/>
        <w:tab w:val="right" w:pos="9026"/>
      </w:tabs>
    </w:pPr>
  </w:style>
  <w:style w:type="character" w:styleId="FooterChar" w:customStyle="1">
    <w:name w:val="Footer Char"/>
    <w:basedOn w:val="DefaultParagraphFont"/>
    <w:link w:val="Footer"/>
    <w:uiPriority w:val="99"/>
    <w:rsid w:val="00FC6BAB"/>
  </w:style>
  <w:style w:type="character" w:styleId="Bold" w:customStyle="1">
    <w:name w:val="Bold"/>
    <w:rsid w:val="000820D0"/>
    <w:rPr>
      <w:b w:val="1"/>
    </w:rPr>
  </w:style>
  <w:style w:type="paragraph" w:styleId="Tabletext" w:customStyle="1">
    <w:name w:val="Table text"/>
    <w:basedOn w:val="Normal"/>
    <w:rsid w:val="000820D0"/>
    <w:pPr>
      <w:spacing w:after="120"/>
    </w:pPr>
    <w:rPr>
      <w:rFonts w:ascii="Calibri" w:cs="Times New Roman" w:eastAsia="Times New Roman" w:hAnsi="Calibri"/>
      <w:sz w:val="22"/>
      <w:szCs w:val="20"/>
      <w:lang w:val="en-GB"/>
    </w:rPr>
  </w:style>
  <w:style w:type="paragraph" w:styleId="TableHeading" w:customStyle="1">
    <w:name w:val="Table Heading"/>
    <w:basedOn w:val="Tabletext"/>
    <w:next w:val="Tabletext"/>
    <w:rsid w:val="000820D0"/>
    <w:rPr>
      <w:b w:val="1"/>
      <w:sz w:val="21"/>
    </w:rPr>
  </w:style>
  <w:style w:type="character" w:styleId="Hyperlink">
    <w:name w:val="Hyperlink"/>
    <w:semiHidden w:val="1"/>
    <w:rsid w:val="009A067D"/>
    <w:rPr>
      <w:color w:val="e31b23"/>
      <w:szCs w:val="22"/>
    </w:rPr>
  </w:style>
  <w:style w:type="paragraph" w:styleId="Title">
    <w:name w:val="Title"/>
    <w:basedOn w:val="Normal"/>
    <w:next w:val="Normal"/>
    <w:link w:val="TitleChar"/>
    <w:qFormat w:val="1"/>
    <w:rsid w:val="009A067D"/>
    <w:pPr>
      <w:spacing w:after="480"/>
      <w:contextualSpacing w:val="1"/>
    </w:pPr>
    <w:rPr>
      <w:rFonts w:ascii="Calibri" w:cs="Arial" w:eastAsia="Times New Roman" w:hAnsi="Calibri"/>
      <w:b w:val="1"/>
      <w:sz w:val="28"/>
      <w:szCs w:val="28"/>
      <w:lang w:val="en-GB"/>
    </w:rPr>
  </w:style>
  <w:style w:type="character" w:styleId="TitleChar" w:customStyle="1">
    <w:name w:val="Title Char"/>
    <w:basedOn w:val="DefaultParagraphFont"/>
    <w:link w:val="Title"/>
    <w:rsid w:val="009A067D"/>
    <w:rPr>
      <w:rFonts w:ascii="Calibri" w:cs="Arial" w:eastAsia="Times New Roman" w:hAnsi="Calibri"/>
      <w:b w:val="1"/>
      <w:sz w:val="28"/>
      <w:szCs w:val="28"/>
      <w:lang w:val="en-GB"/>
    </w:rPr>
  </w:style>
  <w:style w:type="paragraph" w:styleId="TableBullet" w:customStyle="1">
    <w:name w:val="Table Bullet"/>
    <w:basedOn w:val="Tabletext"/>
    <w:rsid w:val="009A067D"/>
    <w:pPr>
      <w:numPr>
        <w:numId w:val="5"/>
      </w:numPr>
    </w:pPr>
  </w:style>
  <w:style w:type="paragraph" w:styleId="NormalWeb">
    <w:name w:val="Normal (Web)"/>
    <w:basedOn w:val="Normal"/>
    <w:uiPriority w:val="99"/>
    <w:unhideWhenUsed w:val="1"/>
    <w:rsid w:val="00AD7856"/>
    <w:pPr>
      <w:spacing w:after="100" w:afterAutospacing="1" w:before="100" w:beforeAutospacing="1"/>
    </w:pPr>
    <w:rPr>
      <w:rFonts w:ascii="Times New Roman" w:cs="Times New Roman" w:hAnsi="Times New Roman"/>
    </w:rPr>
  </w:style>
  <w:style w:type="character" w:styleId="Strong">
    <w:name w:val="Strong"/>
    <w:basedOn w:val="DefaultParagraphFont"/>
    <w:uiPriority w:val="22"/>
    <w:qFormat w:val="1"/>
    <w:rsid w:val="00AD7856"/>
    <w:rPr>
      <w:b w:val="1"/>
      <w:bCs w:val="1"/>
    </w:rPr>
  </w:style>
  <w:style w:type="character" w:styleId="Emphasis">
    <w:name w:val="Emphasis"/>
    <w:basedOn w:val="DefaultParagraphFont"/>
    <w:uiPriority w:val="20"/>
    <w:qFormat w:val="1"/>
    <w:rsid w:val="00AD7856"/>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284.0" w:type="dxa"/>
        <w:bottom w:w="113.0" w:type="dxa"/>
        <w:right w:w="284.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tblPr>
      <w:tblStyleRowBandSize w:val="1"/>
      <w:tblStyleColBandSize w:val="1"/>
      <w:tblCellMar>
        <w:top w:w="115.0" w:type="dxa"/>
        <w:left w:w="72.0" w:type="dxa"/>
        <w:bottom w:w="0.0" w:type="dxa"/>
        <w:right w:w="72.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tblPr>
      <w:tblStyleRowBandSize w:val="1"/>
      <w:tblStyleColBandSize w:val="1"/>
      <w:tblCellMar>
        <w:top w:w="115.0" w:type="dxa"/>
        <w:left w:w="72.0" w:type="dxa"/>
        <w:bottom w:w="0.0" w:type="dxa"/>
        <w:right w:w="72.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tblPr>
      <w:tblStyleRowBandSize w:val="1"/>
      <w:tblStyleColBandSize w:val="1"/>
      <w:tblCellMar>
        <w:top w:w="115.0" w:type="dxa"/>
        <w:left w:w="72.0" w:type="dxa"/>
        <w:bottom w:w="0.0" w:type="dxa"/>
        <w:right w:w="72.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tblPr>
      <w:tblStyleRowBandSize w:val="1"/>
      <w:tblStyleColBandSize w:val="1"/>
      <w:tblCellMar>
        <w:top w:w="115.0" w:type="dxa"/>
        <w:left w:w="72.0" w:type="dxa"/>
        <w:bottom w:w="0.0" w:type="dxa"/>
        <w:right w:w="72.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tblPr>
      <w:tblStyleRowBandSize w:val="1"/>
      <w:tblStyleColBandSize w:val="1"/>
      <w:tblCellMar>
        <w:top w:w="115.0" w:type="dxa"/>
        <w:left w:w="72.0" w:type="dxa"/>
        <w:bottom w:w="0.0" w:type="dxa"/>
        <w:right w:w="72.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sheffield.ac.uk/ss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heffield.ac.uk/ssid/immigration/during-study/work-during-stu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nQSxy2RVr4o6PxirQtwE+MZ0A==">CgMxLjA4AHIhMVREcU5KcWQ4X0hwOFBPYm5HWHdtaWVRUllZMFVyUEp4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2018-05-15T18:37:00Z</dcterms:created>
  <dc:creator>Stewart Campbell</dc:creator>
</cp:coreProperties>
</file>